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BC" w:rsidRPr="00A15E7A" w:rsidRDefault="006402BC" w:rsidP="006402BC">
      <w:pPr>
        <w:rPr>
          <w:rFonts w:ascii="Times New Roman" w:hAnsi="Times New Roman"/>
          <w:sz w:val="26"/>
          <w:szCs w:val="26"/>
          <w:lang w:val="nl-NL"/>
        </w:rPr>
      </w:pPr>
    </w:p>
    <w:p w:rsidR="006402BC" w:rsidRPr="00A15E7A" w:rsidRDefault="006402BC" w:rsidP="006402BC">
      <w:pPr>
        <w:rPr>
          <w:rFonts w:ascii="Times New Roman" w:hAnsi="Times New Roman"/>
          <w:sz w:val="26"/>
          <w:szCs w:val="26"/>
          <w:lang w:val="nl-NL"/>
        </w:rPr>
      </w:pPr>
    </w:p>
    <w:p w:rsidR="006402BC" w:rsidRDefault="006402BC" w:rsidP="006402BC">
      <w:pPr>
        <w:rPr>
          <w:rFonts w:ascii="Times New Roman" w:hAnsi="Times New Roman"/>
          <w:sz w:val="26"/>
          <w:szCs w:val="26"/>
          <w:lang w:val="nl-NL"/>
        </w:rPr>
      </w:pPr>
    </w:p>
    <w:p w:rsidR="006402BC" w:rsidRPr="00A15E7A" w:rsidRDefault="006402BC" w:rsidP="006402BC">
      <w:pPr>
        <w:tabs>
          <w:tab w:val="left" w:pos="1792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</w:p>
    <w:tbl>
      <w:tblPr>
        <w:tblW w:w="0" w:type="auto"/>
        <w:tblLook w:val="04A0"/>
      </w:tblPr>
      <w:tblGrid>
        <w:gridCol w:w="3369"/>
        <w:gridCol w:w="5263"/>
      </w:tblGrid>
      <w:tr w:rsidR="006402BC" w:rsidTr="004643DC">
        <w:trPr>
          <w:trHeight w:val="838"/>
        </w:trPr>
        <w:tc>
          <w:tcPr>
            <w:tcW w:w="3369" w:type="dxa"/>
            <w:hideMark/>
          </w:tcPr>
          <w:p w:rsidR="006402BC" w:rsidRDefault="006402BC" w:rsidP="004643DC">
            <w:pPr>
              <w:pStyle w:val="Header"/>
              <w:tabs>
                <w:tab w:val="left" w:pos="720"/>
              </w:tabs>
              <w:spacing w:line="288" w:lineRule="auto"/>
              <w:jc w:val="center"/>
              <w:rPr>
                <w:rFonts w:ascii="Times New Roman" w:hAnsi="Times New Roman"/>
                <w:b/>
                <w:color w:val="800000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800000"/>
                <w:szCs w:val="24"/>
                <w:lang w:val="nl-NL"/>
              </w:rPr>
              <w:t xml:space="preserve">UỶ BAN NHÂN DÂN </w:t>
            </w:r>
          </w:p>
          <w:p w:rsidR="006402BC" w:rsidRDefault="006402BC" w:rsidP="004643DC">
            <w:pPr>
              <w:pStyle w:val="Header"/>
              <w:tabs>
                <w:tab w:val="left" w:pos="720"/>
              </w:tabs>
              <w:spacing w:line="288" w:lineRule="auto"/>
              <w:jc w:val="center"/>
              <w:rPr>
                <w:rFonts w:ascii="Times New Roman" w:hAnsi="Times New Roman"/>
                <w:color w:val="800000"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color w:val="800000"/>
                <w:szCs w:val="24"/>
              </w:rPr>
              <w:t>XÃ THUẬN LỘC</w:t>
            </w:r>
          </w:p>
        </w:tc>
        <w:tc>
          <w:tcPr>
            <w:tcW w:w="5263" w:type="dxa"/>
            <w:hideMark/>
          </w:tcPr>
          <w:p w:rsidR="006402BC" w:rsidRDefault="006402BC" w:rsidP="004643DC">
            <w:pPr>
              <w:pStyle w:val="Header"/>
              <w:tabs>
                <w:tab w:val="left" w:pos="720"/>
              </w:tabs>
              <w:spacing w:line="288" w:lineRule="auto"/>
              <w:jc w:val="center"/>
              <w:rPr>
                <w:rFonts w:ascii="Times New Roman" w:hAnsi="Times New Roman"/>
                <w:b/>
                <w:color w:val="800000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color w:val="800000"/>
                    <w:szCs w:val="24"/>
                  </w:rPr>
                  <w:t>NAM</w:t>
                </w:r>
              </w:smartTag>
            </w:smartTag>
          </w:p>
          <w:p w:rsidR="006402BC" w:rsidRDefault="006402BC" w:rsidP="004643DC">
            <w:pPr>
              <w:pStyle w:val="Header"/>
              <w:tabs>
                <w:tab w:val="left" w:pos="720"/>
              </w:tabs>
              <w:spacing w:line="288" w:lineRule="auto"/>
              <w:jc w:val="center"/>
              <w:rPr>
                <w:rFonts w:ascii="Times New Roman" w:hAnsi="Times New Roman"/>
                <w:b/>
                <w:color w:val="800000"/>
                <w:szCs w:val="28"/>
              </w:rPr>
            </w:pPr>
            <w:r>
              <w:rPr>
                <w:rFonts w:ascii="Times New Roman" w:hAnsi="Times New Roman"/>
                <w:b/>
                <w:color w:val="800000"/>
                <w:szCs w:val="24"/>
              </w:rPr>
              <w:t>Độc lập -Tự do - Hạnh phúc</w:t>
            </w:r>
          </w:p>
        </w:tc>
      </w:tr>
    </w:tbl>
    <w:p w:rsidR="006402BC" w:rsidRDefault="006402BC" w:rsidP="006402BC">
      <w:pPr>
        <w:spacing w:before="120"/>
        <w:rPr>
          <w:rFonts w:ascii="Times New Roman" w:hAnsi="Times New Roman"/>
          <w:b/>
          <w:sz w:val="52"/>
          <w:szCs w:val="52"/>
        </w:rPr>
      </w:pPr>
    </w:p>
    <w:p w:rsidR="006402BC" w:rsidRDefault="006402BC" w:rsidP="006402BC">
      <w:pPr>
        <w:spacing w:before="120"/>
        <w:jc w:val="center"/>
        <w:rPr>
          <w:rFonts w:ascii="Times New Roman" w:hAnsi="Times New Roman"/>
          <w:b/>
          <w:color w:val="1F497D"/>
          <w:sz w:val="52"/>
          <w:szCs w:val="52"/>
        </w:rPr>
      </w:pPr>
      <w:r>
        <w:rPr>
          <w:rFonts w:ascii="Times New Roman" w:hAnsi="Times New Roman"/>
          <w:b/>
          <w:color w:val="1F497D"/>
          <w:sz w:val="52"/>
          <w:szCs w:val="52"/>
        </w:rPr>
        <w:t>BẢN CÔNG BỐ</w:t>
      </w:r>
    </w:p>
    <w:p w:rsidR="006402BC" w:rsidRDefault="006402BC" w:rsidP="006402BC">
      <w:pPr>
        <w:spacing w:before="120"/>
        <w:jc w:val="center"/>
        <w:rPr>
          <w:rFonts w:ascii="Times New Roman" w:hAnsi="Times New Roman"/>
          <w:b/>
          <w:color w:val="1F497D"/>
          <w:sz w:val="44"/>
          <w:szCs w:val="44"/>
        </w:rPr>
      </w:pPr>
      <w:r>
        <w:rPr>
          <w:rFonts w:ascii="Times New Roman" w:hAnsi="Times New Roman"/>
          <w:b/>
          <w:color w:val="1F497D"/>
          <w:sz w:val="44"/>
          <w:szCs w:val="44"/>
        </w:rPr>
        <w:t>ỦY BAN NHÂN DÂN XÃ THUẬN LỘC</w:t>
      </w:r>
    </w:p>
    <w:p w:rsidR="006402BC" w:rsidRDefault="006402BC" w:rsidP="006402BC">
      <w:pPr>
        <w:spacing w:before="120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6402BC" w:rsidRDefault="006402BC" w:rsidP="006402BC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 xml:space="preserve">Công bố Hệ thống quản lý chất lượng tại </w:t>
      </w:r>
    </w:p>
    <w:p w:rsidR="006402BC" w:rsidRDefault="006402BC" w:rsidP="006402BC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 xml:space="preserve">Ủy ban nhân dân xã Thuận Lộc phù hợp </w:t>
      </w:r>
    </w:p>
    <w:p w:rsidR="006402BC" w:rsidRDefault="006402BC" w:rsidP="006402BC">
      <w:pPr>
        <w:jc w:val="center"/>
        <w:rPr>
          <w:rFonts w:ascii="Times New Roman" w:hAnsi="Times New Roman"/>
          <w:b/>
          <w:color w:val="1F497D"/>
          <w:sz w:val="26"/>
          <w:szCs w:val="26"/>
        </w:rPr>
      </w:pPr>
      <w:r>
        <w:rPr>
          <w:rFonts w:ascii="Times New Roman" w:hAnsi="Times New Roman"/>
          <w:b/>
          <w:color w:val="1F497D"/>
          <w:sz w:val="26"/>
          <w:szCs w:val="26"/>
        </w:rPr>
        <w:t>Tiêu chuẩn quốc gia TCVN ISO 9001:2015 và phù hợp với chức năng nhiệm vụ và đáp ứng 100% thủ tục hành chính áp dụng cho UBND xã</w:t>
      </w:r>
    </w:p>
    <w:p w:rsidR="006402BC" w:rsidRDefault="006402BC" w:rsidP="006402BC">
      <w:pPr>
        <w:jc w:val="center"/>
        <w:rPr>
          <w:rFonts w:ascii="Times New Roman" w:hAnsi="Times New Roman"/>
          <w:i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(</w:t>
      </w:r>
      <w:r>
        <w:rPr>
          <w:rFonts w:ascii="Times New Roman" w:hAnsi="Times New Roman"/>
          <w:i/>
          <w:color w:val="1F497D"/>
          <w:sz w:val="28"/>
          <w:szCs w:val="28"/>
        </w:rPr>
        <w:t xml:space="preserve">Theo Phụ lục ban hành kèm </w:t>
      </w:r>
      <w:proofErr w:type="gramStart"/>
      <w:r>
        <w:rPr>
          <w:rFonts w:ascii="Times New Roman" w:hAnsi="Times New Roman"/>
          <w:i/>
          <w:color w:val="1F497D"/>
          <w:sz w:val="28"/>
          <w:szCs w:val="28"/>
        </w:rPr>
        <w:t>theo</w:t>
      </w:r>
      <w:proofErr w:type="gramEnd"/>
      <w:r>
        <w:rPr>
          <w:rFonts w:ascii="Times New Roman" w:hAnsi="Times New Roman"/>
          <w:i/>
          <w:color w:val="1F497D"/>
          <w:sz w:val="28"/>
          <w:szCs w:val="28"/>
        </w:rPr>
        <w:t xml:space="preserve"> Quyết định số 101/QĐ-UBND</w:t>
      </w:r>
    </w:p>
    <w:p w:rsidR="006402BC" w:rsidRDefault="006402BC" w:rsidP="006402BC">
      <w:pPr>
        <w:jc w:val="center"/>
        <w:rPr>
          <w:rFonts w:ascii="Times New Roman" w:hAnsi="Times New Roman"/>
          <w:i/>
          <w:color w:val="1F497D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1F497D"/>
          <w:sz w:val="28"/>
          <w:szCs w:val="28"/>
        </w:rPr>
        <w:t>ngày</w:t>
      </w:r>
      <w:proofErr w:type="gramEnd"/>
      <w:r>
        <w:rPr>
          <w:rFonts w:ascii="Times New Roman" w:hAnsi="Times New Roman"/>
          <w:i/>
          <w:color w:val="1F497D"/>
          <w:sz w:val="28"/>
          <w:szCs w:val="28"/>
        </w:rPr>
        <w:t xml:space="preserve"> 26  tháng 9  năm 2018 của UBND xã)</w:t>
      </w:r>
    </w:p>
    <w:p w:rsidR="006402BC" w:rsidRDefault="006402BC" w:rsidP="006402BC">
      <w:pPr>
        <w:spacing w:before="120"/>
        <w:rPr>
          <w:rFonts w:ascii="Times New Roman" w:hAnsi="Times New Roman"/>
          <w:color w:val="1F497D"/>
          <w:sz w:val="28"/>
          <w:szCs w:val="28"/>
        </w:rPr>
      </w:pPr>
    </w:p>
    <w:p w:rsidR="006402BC" w:rsidRDefault="006402BC" w:rsidP="006402BC">
      <w:pPr>
        <w:spacing w:before="120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Bản công bố này có hiệu lưc kể từ ngày ban hành.</w:t>
      </w:r>
    </w:p>
    <w:p w:rsidR="006402BC" w:rsidRDefault="006402BC" w:rsidP="006402BC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6402BC" w:rsidRDefault="006402BC" w:rsidP="006402BC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6402BC" w:rsidRDefault="006402BC" w:rsidP="006402BC">
      <w:pPr>
        <w:spacing w:before="1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5595"/>
      </w:tblGrid>
      <w:tr w:rsidR="006402BC" w:rsidTr="004643DC">
        <w:tc>
          <w:tcPr>
            <w:tcW w:w="2943" w:type="dxa"/>
          </w:tcPr>
          <w:p w:rsidR="006402BC" w:rsidRDefault="006402BC" w:rsidP="004643DC">
            <w:pPr>
              <w:spacing w:before="120"/>
              <w:rPr>
                <w:rFonts w:ascii="Times New Roman" w:hAnsi="Times New Roman" w:cs="Arial"/>
                <w:b/>
                <w:iCs/>
                <w:sz w:val="28"/>
                <w:szCs w:val="28"/>
              </w:rPr>
            </w:pPr>
          </w:p>
        </w:tc>
        <w:tc>
          <w:tcPr>
            <w:tcW w:w="5595" w:type="dxa"/>
          </w:tcPr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i/>
                <w:color w:val="1F497D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i/>
                <w:color w:val="1F497D"/>
                <w:szCs w:val="26"/>
                <w:lang w:val="nl-NL"/>
              </w:rPr>
              <w:t>Thuận Lộc, ngày  26 tháng 9  năm 2018</w:t>
            </w: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  <w:t>TM.ỦY BAN NHÂN DÂN</w:t>
            </w: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  <w:t>CHỦ TỊCH</w:t>
            </w: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  <w:t>(Đã ký)</w:t>
            </w: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  <w:t>Bùi Quang Liêm</w:t>
            </w: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color w:val="1F497D"/>
                <w:szCs w:val="26"/>
                <w:lang w:val="nl-NL"/>
              </w:rPr>
            </w:pPr>
          </w:p>
          <w:p w:rsidR="006402BC" w:rsidRDefault="006402BC" w:rsidP="004643DC">
            <w:pPr>
              <w:pStyle w:val="BodyTextIndent"/>
              <w:spacing w:line="340" w:lineRule="exact"/>
              <w:ind w:left="79" w:right="57" w:firstLine="3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02BC" w:rsidRPr="00A15E7A" w:rsidRDefault="006402BC" w:rsidP="006402BC">
      <w:pPr>
        <w:tabs>
          <w:tab w:val="left" w:pos="1792"/>
        </w:tabs>
        <w:rPr>
          <w:rFonts w:ascii="Times New Roman" w:hAnsi="Times New Roman"/>
          <w:sz w:val="26"/>
          <w:szCs w:val="26"/>
          <w:lang w:val="nl-NL"/>
        </w:rPr>
      </w:pPr>
    </w:p>
    <w:p w:rsidR="00E7575D" w:rsidRDefault="00E7575D"/>
    <w:sectPr w:rsidR="00E7575D" w:rsidSect="00581004">
      <w:footerReference w:type="even" r:id="rId4"/>
      <w:footerReference w:type="default" r:id="rId5"/>
      <w:pgSz w:w="11907" w:h="16840" w:code="9"/>
      <w:pgMar w:top="709" w:right="1134" w:bottom="284" w:left="1701" w:header="720" w:footer="54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AA" w:rsidRDefault="006402BC" w:rsidP="003C68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0AA" w:rsidRDefault="006402BC" w:rsidP="007C59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AA" w:rsidRPr="00656234" w:rsidRDefault="006402BC" w:rsidP="007C598D">
    <w:pPr>
      <w:pStyle w:val="Footer"/>
      <w:ind w:right="360"/>
      <w:rPr>
        <w:rFonts w:ascii="Times New Roman" w:hAnsi="Times New Roman"/>
        <w:lang w:val="nl-NL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402BC"/>
    <w:rsid w:val="002E04FD"/>
    <w:rsid w:val="00586B9F"/>
    <w:rsid w:val="006402BC"/>
    <w:rsid w:val="00BA7D48"/>
    <w:rsid w:val="00E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BC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402BC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402BC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rsid w:val="00640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2BC"/>
    <w:rPr>
      <w:rFonts w:ascii=".VnTime" w:eastAsia="Times New Roman" w:hAnsi=".VnTime" w:cs="Times New Roman"/>
      <w:sz w:val="24"/>
      <w:szCs w:val="20"/>
    </w:rPr>
  </w:style>
  <w:style w:type="character" w:styleId="PageNumber">
    <w:name w:val="page number"/>
    <w:basedOn w:val="DefaultParagraphFont"/>
    <w:rsid w:val="006402BC"/>
  </w:style>
  <w:style w:type="paragraph" w:styleId="Header">
    <w:name w:val="header"/>
    <w:basedOn w:val="Normal"/>
    <w:link w:val="HeaderChar"/>
    <w:rsid w:val="00640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02BC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AAF7A-EB48-49B0-A7E3-5B81436F9D88}"/>
</file>

<file path=customXml/itemProps2.xml><?xml version="1.0" encoding="utf-8"?>
<ds:datastoreItem xmlns:ds="http://schemas.openxmlformats.org/officeDocument/2006/customXml" ds:itemID="{A3C030EF-A189-4EB7-AC43-03FFCB911B52}"/>
</file>

<file path=customXml/itemProps3.xml><?xml version="1.0" encoding="utf-8"?>
<ds:datastoreItem xmlns:ds="http://schemas.openxmlformats.org/officeDocument/2006/customXml" ds:itemID="{2B60EFB6-D668-4BE2-BB0C-5FE441D29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2020-12-06T08:20:00Z</dcterms:created>
  <dcterms:modified xsi:type="dcterms:W3CDTF">2020-12-06T08:20:00Z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